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single" w:color="EEEEEE" w:sz="6" w:space="15"/>
        </w:pBdr>
        <w:spacing w:line="600" w:lineRule="atLeast"/>
        <w:jc w:val="center"/>
        <w:outlineLvl w:val="1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关于选派2024年春季学期学生赴美国加州大学欧文分校</w:t>
      </w:r>
    </w:p>
    <w:p>
      <w:pPr>
        <w:widowControl/>
        <w:pBdr>
          <w:top w:val="single" w:color="EEEEEE" w:sz="6" w:space="15"/>
        </w:pBdr>
        <w:spacing w:line="600" w:lineRule="atLeast"/>
        <w:jc w:val="center"/>
        <w:outlineLvl w:val="1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交流学习的通知</w:t>
      </w:r>
    </w:p>
    <w:p>
      <w:pPr>
        <w:pStyle w:val="10"/>
        <w:spacing w:before="0" w:beforeAutospacing="0" w:after="0" w:afterAutospacing="0" w:line="315" w:lineRule="atLeast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全校各学院：</w:t>
      </w:r>
    </w:p>
    <w:p>
      <w:pPr>
        <w:pStyle w:val="10"/>
        <w:spacing w:before="0" w:beforeAutospacing="0" w:after="0" w:afterAutospacing="0" w:line="315" w:lineRule="atLeas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为进一步加强我校与美国友好院校之间的交流合作，向广大在校学生提供走出国门、开拓视野、提升专业水平的机会，经我校与美国加州大学欧文分校（U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CI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）协商，决定继续选派优秀学生于2024年3月赴加州大学欧文分校交换学习一学期。现将相关事宜通知如下：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一、报名对象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我校全日制在读本科、硕士学生（大二及以上）。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二、报名条件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1.具备良好的政治素质，热爱祖国，遵纪守法，品行端正，无违规违纪和补考记录，有较强的团队意识和集体荣誉感，能圆满完成在外交流期间学习任务；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2.必须完成一年本科课程，学习成绩优良，G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PA3.0/4.0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以上，无挂科，具备较强的自主学习能力和自理能力；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3.具备一定的英语语言水平，托福成绩8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或者雅思6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.5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；接受大学英语CET4考试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493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或C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ET6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考试4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分以上的学生申请，但是开学前需要参加线上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ESL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测试。没有语言成绩的学生，也可以通过线上测试进入C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SL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方向。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4.具有一定经济基础，可负担在外学习期间的旅费、生活费等。</w:t>
      </w:r>
    </w:p>
    <w:p>
      <w:pPr>
        <w:widowControl/>
        <w:shd w:val="clear" w:color="auto" w:fill="FFFFFF"/>
        <w:spacing w:line="615" w:lineRule="atLeast"/>
        <w:ind w:firstLine="420" w:firstLineChars="15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5.申请人承诺遵守留学国家法律法规，遵守申请留学学校的校规；</w:t>
      </w:r>
    </w:p>
    <w:p>
      <w:pPr>
        <w:widowControl/>
        <w:shd w:val="clear" w:color="auto" w:fill="FFFFFF"/>
        <w:spacing w:line="615" w:lineRule="atLeast"/>
        <w:ind w:firstLine="420" w:firstLineChars="15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6.身体健康，能圆满完成出国学习任务（乙肝患者、乙肝携带者或有其他传染性疾病者均不能申请）。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三、交流时间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月2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日-2024年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月1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四、相关费用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申请费$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；保险费$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585/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学期；学服务费$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250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学费$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8200/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学期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;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学生可以申请1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-3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学期；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住宿费：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4800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5000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美元/学期/人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4.生活费：每月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1500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美元/月（1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0000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人民币）左右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以上费用为参照202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年收费标准，具体费用以递交申请材料时公布的收费通知为准。另外，以上费用，不包括签证费、机票等费用。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五、报名及选拔程序</w:t>
      </w:r>
    </w:p>
    <w:p>
      <w:pPr>
        <w:widowControl/>
        <w:shd w:val="clear" w:color="auto" w:fill="FFFFFF"/>
        <w:spacing w:line="615" w:lineRule="atLeast"/>
        <w:ind w:firstLine="645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1.选拔程序：学生本人报名，经所在学院推荐、教务处审核、国际交流与合作处组织选拔评议、公示，确定拟交流学生名单，经学校审议通过后方可办理离校出国手续。</w:t>
      </w:r>
    </w:p>
    <w:p>
      <w:pPr>
        <w:widowControl/>
        <w:shd w:val="clear" w:color="auto" w:fill="FFFFFF"/>
        <w:spacing w:line="615" w:lineRule="atLeast"/>
        <w:ind w:firstLine="645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2.报名时间：从即日起到202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日17：30截止，逾期不予受理（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日前将签字盖章后的《淮北师范大学学生出国（境）学习申请表》交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国际交流与合作处）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。</w:t>
      </w:r>
    </w:p>
    <w:p>
      <w:pPr>
        <w:widowControl/>
        <w:shd w:val="clear" w:color="auto" w:fill="FFFFFF"/>
        <w:spacing w:line="615" w:lineRule="atLeast"/>
        <w:ind w:firstLine="645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3.报名地点：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相山校区行政楼206室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 xml:space="preserve">        </w:t>
      </w:r>
    </w:p>
    <w:p>
      <w:pPr>
        <w:widowControl/>
        <w:shd w:val="clear" w:color="auto" w:fill="FFFFFF"/>
        <w:spacing w:line="615" w:lineRule="atLeast"/>
        <w:ind w:firstLine="645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联系人：王老师（0561-3803342）、13856182627</w:t>
      </w:r>
    </w:p>
    <w:p>
      <w:pPr>
        <w:widowControl/>
        <w:shd w:val="clear" w:color="auto" w:fill="FFFFFF"/>
        <w:spacing w:line="615" w:lineRule="atLeast"/>
        <w:ind w:firstLine="645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蔡老师(（校方代表）：微信</w:t>
      </w:r>
      <w:r>
        <w:rPr>
          <w:rFonts w:ascii="Calibri" w:hAnsi="Calibri" w:cs="Calibri"/>
          <w:color w:val="000000"/>
          <w:sz w:val="22"/>
          <w:shd w:val="clear" w:color="auto" w:fill="FFFFFF"/>
        </w:rPr>
        <w:t>247895687</w:t>
      </w:r>
    </w:p>
    <w:p>
      <w:pPr>
        <w:widowControl/>
        <w:shd w:val="clear" w:color="auto" w:fill="FFFFFF"/>
        <w:spacing w:line="615" w:lineRule="atLeast"/>
        <w:ind w:firstLine="645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hd w:val="clear" w:color="auto" w:fill="FFFFFF"/>
        <w:spacing w:line="615" w:lineRule="atLeast"/>
        <w:ind w:firstLine="645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请各学院在学生中做好宣传工作，鼓励符合条件的学生积极报名。</w:t>
      </w:r>
    </w:p>
    <w:p>
      <w:pPr>
        <w:pStyle w:val="5"/>
        <w:spacing w:before="0" w:beforeAutospacing="0" w:after="0" w:afterAutospacing="0" w:line="315" w:lineRule="atLeas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.学校确定选派人员名单后统一组织赴外材料申报工作。</w:t>
      </w:r>
    </w:p>
    <w:p>
      <w:pPr>
        <w:pStyle w:val="5"/>
        <w:spacing w:before="0" w:beforeAutospacing="0" w:after="0" w:afterAutospacing="0" w:line="315" w:lineRule="atLeas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   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mVjNjBlMjM4ZDUwZDhmNmE2OTkxNDQwN2I0NDgifQ=="/>
  </w:docVars>
  <w:rsids>
    <w:rsidRoot w:val="00EC7A98"/>
    <w:rsid w:val="000134D9"/>
    <w:rsid w:val="00184C26"/>
    <w:rsid w:val="00185326"/>
    <w:rsid w:val="002B480E"/>
    <w:rsid w:val="00323DFB"/>
    <w:rsid w:val="003836F2"/>
    <w:rsid w:val="00384A8C"/>
    <w:rsid w:val="003A7A7C"/>
    <w:rsid w:val="00485126"/>
    <w:rsid w:val="004B3984"/>
    <w:rsid w:val="004F0707"/>
    <w:rsid w:val="005C66BD"/>
    <w:rsid w:val="006959B5"/>
    <w:rsid w:val="00697153"/>
    <w:rsid w:val="006B798E"/>
    <w:rsid w:val="007575F7"/>
    <w:rsid w:val="00793C67"/>
    <w:rsid w:val="00837B42"/>
    <w:rsid w:val="009B2598"/>
    <w:rsid w:val="009B4258"/>
    <w:rsid w:val="009B66C5"/>
    <w:rsid w:val="009E5605"/>
    <w:rsid w:val="00B701A5"/>
    <w:rsid w:val="00BA0461"/>
    <w:rsid w:val="00BB1A29"/>
    <w:rsid w:val="00C00D12"/>
    <w:rsid w:val="00C72D1C"/>
    <w:rsid w:val="00CA4B23"/>
    <w:rsid w:val="00D545CC"/>
    <w:rsid w:val="00DA0163"/>
    <w:rsid w:val="00DF4210"/>
    <w:rsid w:val="00E50BC2"/>
    <w:rsid w:val="00EC7A98"/>
    <w:rsid w:val="00EE5BCC"/>
    <w:rsid w:val="00F47985"/>
    <w:rsid w:val="0D2025C0"/>
    <w:rsid w:val="288815E2"/>
    <w:rsid w:val="3864126F"/>
    <w:rsid w:val="5011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0">
    <w:name w:val="vsbcontent_star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</Words>
  <Characters>930</Characters>
  <Lines>7</Lines>
  <Paragraphs>2</Paragraphs>
  <TotalTime>32</TotalTime>
  <ScaleCrop>false</ScaleCrop>
  <LinksUpToDate>false</LinksUpToDate>
  <CharactersWithSpaces>1091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2023-10-27T06:54:00Z</dcterms:created>
  <dc:creator>陈 庭峰</dc:creator>
  <cp:lastModifiedBy>边关月</cp:lastModifiedBy>
  <dcterms:modified xsi:type="dcterms:W3CDTF">2023-12-18T01:11:43Z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05A717A4E1C34304921B34CF131A8B31_13</vt:lpwstr>
  </property>
</Properties>
</file>