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6FE2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新的100年，引领时代的KNU</w:t>
      </w:r>
    </w:p>
    <w:p w14:paraId="1034ECC3">
      <w:pPr>
        <w:rPr>
          <w:rFonts w:hint="default"/>
          <w:lang w:val="en-US" w:eastAsia="zh-CN"/>
        </w:rPr>
      </w:pPr>
    </w:p>
    <w:p w14:paraId="4981401C">
      <w:pPr>
        <w:pStyle w:val="3"/>
        <w:bidi w:val="0"/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146685</wp:posOffset>
            </wp:positionV>
            <wp:extent cx="1240790" cy="565785"/>
            <wp:effectExtent l="0" t="0" r="16510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161925</wp:posOffset>
            </wp:positionV>
            <wp:extent cx="558165" cy="558165"/>
            <wp:effectExtent l="0" t="0" r="13335" b="133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社会科学学院</w:t>
      </w:r>
    </w:p>
    <w:p w14:paraId="426B0477">
      <w:pPr>
        <w:rPr>
          <w:rFonts w:hint="eastAsia"/>
        </w:rPr>
      </w:pPr>
    </w:p>
    <w:p w14:paraId="4AECD3B3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收件人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>Hu Bin</w:t>
      </w:r>
      <w:r>
        <w:rPr>
          <w:rFonts w:hint="eastAsia"/>
          <w:lang w:val="en-US" w:eastAsia="zh-CN"/>
        </w:rPr>
        <w:t>老师</w:t>
      </w:r>
    </w:p>
    <w:p w14:paraId="03F88B3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转发</w:t>
      </w:r>
      <w:r>
        <w:rPr>
          <w:rFonts w:hint="eastAsia"/>
        </w:rPr>
        <w:t>)</w:t>
      </w:r>
    </w:p>
    <w:p w14:paraId="14EAA8D1">
      <w:pPr>
        <w:rPr>
          <w:rFonts w:hint="eastAsia"/>
        </w:rPr>
      </w:pPr>
      <w:r>
        <w:rPr>
          <w:rFonts w:hint="eastAsia"/>
          <w:lang w:val="en-US" w:eastAsia="zh-CN"/>
        </w:rPr>
        <w:t>题目：</w:t>
      </w:r>
      <w:r>
        <w:rPr>
          <w:rFonts w:hint="eastAsia"/>
        </w:rPr>
        <w:t>邀请出席《庆北大学社会学系70周年纪念活动》</w:t>
      </w:r>
    </w:p>
    <w:p w14:paraId="73495EF3"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106045</wp:posOffset>
                </wp:positionV>
                <wp:extent cx="557657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9830" y="2935605"/>
                          <a:ext cx="5576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8.35pt;height:0pt;width:439.1pt;z-index:251661312;mso-width-relative:page;mso-height-relative:page;" filled="f" stroked="t" coordsize="21600,21600" o:gfxdata="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E+iQLXAAAACAEAAA8AAAAAAAAAAQAgAAAAIgAAAGRycy9kb3ducmV2LnhtbFBLAQIUABQA&#10;AAAIAIdO4kDlb2yl8QEAAL4DAAAOAAAAAAAAAAEAIAAAACY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0FD5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庆北大学</w:t>
      </w:r>
      <w:r>
        <w:rPr>
          <w:rFonts w:hint="eastAsia"/>
          <w:lang w:eastAsia="zh-CN"/>
        </w:rPr>
        <w:t>社会学系</w:t>
      </w:r>
      <w:r>
        <w:rPr>
          <w:rFonts w:hint="eastAsia"/>
        </w:rPr>
        <w:t>今年迎来了创立70周年。在对此表示深深的感谢的同时，真心感谢所有在过去70年间为社会学发展做出贡献的</w:t>
      </w:r>
      <w:r>
        <w:rPr>
          <w:rFonts w:hint="eastAsia" w:eastAsia="宋体"/>
          <w:lang w:val="en-US" w:eastAsia="zh-CN"/>
        </w:rPr>
        <w:t>同门</w:t>
      </w:r>
      <w:r>
        <w:rPr>
          <w:rFonts w:hint="eastAsia"/>
        </w:rPr>
        <w:t>。</w:t>
      </w:r>
    </w:p>
    <w:p w14:paraId="6217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08A3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怀着这样的感谢之情，</w:t>
      </w:r>
      <w:r>
        <w:rPr>
          <w:rFonts w:hint="eastAsia"/>
          <w:lang w:eastAsia="zh-CN"/>
        </w:rPr>
        <w:t>社会学系</w:t>
      </w:r>
      <w:r>
        <w:rPr>
          <w:rFonts w:hint="eastAsia"/>
        </w:rPr>
        <w:t>将举办[庆北大学</w:t>
      </w:r>
      <w:r>
        <w:rPr>
          <w:rFonts w:hint="eastAsia"/>
          <w:lang w:eastAsia="zh-CN"/>
        </w:rPr>
        <w:t>社会学系</w:t>
      </w:r>
      <w:r>
        <w:rPr>
          <w:rFonts w:hint="eastAsia"/>
        </w:rPr>
        <w:t>70周年纪念活动]。希望您在百忙之中也能参加我们的活动，为我们的活动增光添彩。</w:t>
      </w:r>
    </w:p>
    <w:p w14:paraId="53828AA8">
      <w:pPr>
        <w:rPr>
          <w:rFonts w:hint="eastAsia"/>
        </w:rPr>
      </w:pPr>
    </w:p>
    <w:p w14:paraId="0B020C95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日期：2024：11.1 ~ 11.3</w:t>
      </w:r>
    </w:p>
    <w:p w14:paraId="0A4B92FE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地点：庆北大学 国际广场礼堂</w:t>
      </w:r>
    </w:p>
    <w:p w14:paraId="01814290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主要活动：</w:t>
      </w:r>
    </w:p>
    <w:p w14:paraId="4ABE5B8B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- 70周年纪念词及观看社会学系视频</w:t>
      </w:r>
    </w:p>
    <w:p w14:paraId="6F697C2F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-致辞</w:t>
      </w:r>
    </w:p>
    <w:p w14:paraId="72D21B9E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-功劳牌及感谢牌授予仪式</w:t>
      </w:r>
    </w:p>
    <w:p w14:paraId="69C5EE06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-学术发表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特别讲座主题:通过韩南济教授的人生和</w:t>
      </w:r>
      <w:r>
        <w:rPr>
          <w:rFonts w:hint="eastAsia"/>
          <w:lang w:val="en-US" w:eastAsia="zh-CN"/>
        </w:rPr>
        <w:t>学术生涯</w:t>
      </w:r>
      <w:r>
        <w:rPr>
          <w:rFonts w:hint="default"/>
          <w:lang w:val="en-US" w:eastAsia="zh-CN"/>
        </w:rPr>
        <w:t>看社会学</w:t>
      </w:r>
      <w:r>
        <w:rPr>
          <w:rFonts w:hint="eastAsia"/>
          <w:lang w:val="en-US" w:eastAsia="zh-CN"/>
        </w:rPr>
        <w:t>系</w:t>
      </w:r>
      <w:r>
        <w:rPr>
          <w:rFonts w:hint="default"/>
          <w:lang w:val="en-US" w:eastAsia="zh-CN"/>
        </w:rPr>
        <w:t>70年历史</w:t>
      </w:r>
      <w:r>
        <w:rPr>
          <w:rFonts w:hint="eastAsia"/>
          <w:lang w:val="en-US" w:eastAsia="zh-CN"/>
        </w:rPr>
        <w:t>）</w:t>
      </w:r>
    </w:p>
    <w:p w14:paraId="7249B5D2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4. 出席对象: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社会学系及研究生院在校生，毕业生等100多人</w:t>
      </w:r>
    </w:p>
    <w:p w14:paraId="22A53863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参加经费: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参加活动相关的所有经费由个人负担。</w:t>
      </w:r>
    </w:p>
    <w:p w14:paraId="00A76F6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其他介绍: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本次活动的详细内容和</w:t>
      </w:r>
      <w:r>
        <w:rPr>
          <w:rFonts w:hint="eastAsia"/>
          <w:lang w:val="en-US" w:eastAsia="zh-CN"/>
        </w:rPr>
        <w:t>正式</w:t>
      </w:r>
      <w:r>
        <w:rPr>
          <w:rFonts w:hint="default"/>
          <w:lang w:val="en-US" w:eastAsia="zh-CN"/>
        </w:rPr>
        <w:t>邀请函将在</w:t>
      </w:r>
      <w:r>
        <w:rPr>
          <w:rFonts w:hint="eastAsia"/>
          <w:lang w:val="en-US" w:eastAsia="zh-CN"/>
        </w:rPr>
        <w:t>日后单独</w:t>
      </w:r>
      <w:r>
        <w:rPr>
          <w:rFonts w:hint="default"/>
          <w:lang w:val="en-US" w:eastAsia="zh-CN"/>
        </w:rPr>
        <w:t>发送。</w:t>
      </w:r>
    </w:p>
    <w:p w14:paraId="7658803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4D2677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C0595DA"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社会科学学院 院长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（签章省略）</w:t>
      </w:r>
    </w:p>
    <w:p w14:paraId="4A2B505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137795</wp:posOffset>
                </wp:positionV>
                <wp:extent cx="5576570" cy="0"/>
                <wp:effectExtent l="0" t="6350" r="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pt;margin-top:10.85pt;height:0pt;width:439.1pt;z-index:251662336;mso-width-relative:page;mso-height-relative:page;" filled="f" stroked="t" coordsize="21600,21600" o:gfxdata="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JYUCTXAAAACAEA&#10;AA8AAAAAAAAAAQAgAAAAIgAAAGRycy9kb3ducmV2LnhtbFBLAQIUABQAAAAIAIdO4kD1NWY84gEA&#10;ALIDAAAOAAAAAAAAAAEAIAAAACY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9488A2">
      <w:pPr>
        <w:keepNext w:val="0"/>
        <w:keepLines w:val="0"/>
        <w:widowControl/>
        <w:suppressLineNumbers w:val="0"/>
        <w:ind w:left="378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ascii="Dotum" w:hAnsi="Dotum" w:eastAsia="Dotum" w:cs="Dotum"/>
          <w:color w:val="000000"/>
          <w:kern w:val="0"/>
          <w:sz w:val="13"/>
          <w:szCs w:val="13"/>
          <w:lang w:val="en-US" w:eastAsia="zh-CN" w:bidi="ar"/>
        </w:rPr>
        <w:t>2024.08.06.</w:t>
      </w:r>
    </w:p>
    <w:p w14:paraId="24A9A40B">
      <w:pPr>
        <w:widowControl w:val="0"/>
        <w:numPr>
          <w:ilvl w:val="0"/>
          <w:numId w:val="0"/>
        </w:numPr>
        <w:jc w:val="both"/>
        <w:rPr>
          <w:rFonts w:hint="eastAsia" w:eastAsia="Malgun Gothic"/>
          <w:lang w:val="en-US" w:eastAsia="ko-KR"/>
        </w:rPr>
      </w:pPr>
      <w:r>
        <w:rPr>
          <w:rFonts w:hint="eastAsia"/>
          <w:lang w:val="en-US" w:eastAsia="zh-CN"/>
        </w:rPr>
        <w:t>助教：</w:t>
      </w:r>
      <w:r>
        <w:rPr>
          <w:rFonts w:hint="eastAsia" w:eastAsia="Malgun Gothic"/>
          <w:lang w:val="en-US" w:eastAsia="ko-KR"/>
        </w:rPr>
        <w:t>정선영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系主任：</w:t>
      </w:r>
      <w:r>
        <w:rPr>
          <w:rFonts w:hint="eastAsia" w:eastAsia="Malgun Gothic"/>
          <w:lang w:val="en-US" w:eastAsia="ko-KR"/>
        </w:rPr>
        <w:t>이동진</w:t>
      </w:r>
    </w:p>
    <w:p w14:paraId="1BCCEC3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2E3331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协作者</w:t>
      </w:r>
    </w:p>
    <w:p w14:paraId="7803F91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E90B4B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主办：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社会系</w:t>
      </w:r>
      <w:r>
        <w:rPr>
          <w:rFonts w:hint="default"/>
          <w:lang w:val="en-US" w:eastAsia="zh-CN"/>
        </w:rPr>
        <w:t>-2643</w:t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default"/>
          <w:lang w:val="en-US" w:eastAsia="zh-CN"/>
        </w:rPr>
        <w:t xml:space="preserve"> ( 2024.08.06. ) </w:t>
      </w:r>
      <w:r>
        <w:rPr>
          <w:rFonts w:hint="eastAsia"/>
          <w:lang w:val="en-US" w:eastAsia="zh-CN"/>
        </w:rPr>
        <w:t>接收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eastAsia="Malgun Gothic"/>
          <w:lang w:val="en-US" w:eastAsia="ko-KR"/>
        </w:rPr>
        <w:t xml:space="preserve">       </w:t>
      </w:r>
      <w:r>
        <w:rPr>
          <w:rFonts w:hint="default"/>
          <w:lang w:val="en-US" w:eastAsia="zh-CN"/>
        </w:rPr>
        <w:t>)</w:t>
      </w:r>
    </w:p>
    <w:p w14:paraId="7F04B253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邮编</w:t>
      </w:r>
      <w:r>
        <w:rPr>
          <w:rFonts w:hint="default"/>
          <w:lang w:val="en-US" w:eastAsia="zh-CN"/>
        </w:rPr>
        <w:t xml:space="preserve"> 41566 </w:t>
      </w:r>
      <w:r>
        <w:rPr>
          <w:rFonts w:hint="eastAsia"/>
          <w:lang w:val="en-US" w:eastAsia="zh-CN"/>
        </w:rPr>
        <w:t>大邱广域市 北区 大学路</w:t>
      </w:r>
      <w:r>
        <w:rPr>
          <w:rFonts w:hint="default"/>
          <w:lang w:val="en-US" w:eastAsia="zh-CN"/>
        </w:rPr>
        <w:t xml:space="preserve"> 80</w:t>
      </w:r>
      <w:r>
        <w:rPr>
          <w:rFonts w:hint="eastAsia"/>
          <w:lang w:val="en-US" w:eastAsia="zh-CN"/>
        </w:rPr>
        <w:t>号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default"/>
          <w:lang w:val="en-US" w:eastAsia="zh-CN"/>
        </w:rPr>
        <w:t>/ http://www.knu.ac.kr</w:t>
      </w:r>
    </w:p>
    <w:p w14:paraId="113B11B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电话：</w:t>
      </w:r>
      <w:r>
        <w:rPr>
          <w:rFonts w:hint="default"/>
          <w:lang w:val="en-US" w:eastAsia="zh-CN"/>
        </w:rPr>
        <w:t xml:space="preserve"> 053-950-5218 </w:t>
      </w:r>
      <w:r>
        <w:rPr>
          <w:rFonts w:hint="eastAsia"/>
          <w:lang w:val="en-US" w:eastAsia="zh-CN"/>
        </w:rPr>
        <w:t>传真：</w:t>
      </w:r>
      <w:r>
        <w:rPr>
          <w:rFonts w:hint="default"/>
          <w:lang w:val="en-US" w:eastAsia="zh-CN"/>
        </w:rPr>
        <w:t xml:space="preserve"> 053-950-5219 /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"mailto:9505218@knu.ac.kr"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9505218@knu.ac.kr</w:t>
      </w:r>
      <w:r>
        <w:rPr>
          <w:rFonts w:hint="default"/>
          <w:lang w:val="en-US" w:eastAsia="zh-CN"/>
        </w:rPr>
        <w:fldChar w:fldCharType="end"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eastAsia" w:eastAsia="Malgun Gothic"/>
          <w:lang w:val="en-US" w:eastAsia="ko-KR"/>
        </w:rPr>
        <w:tab/>
      </w:r>
      <w:r>
        <w:rPr>
          <w:rFonts w:hint="default"/>
          <w:lang w:val="en-US" w:eastAsia="zh-CN"/>
        </w:rPr>
        <w:t xml:space="preserve"> / </w:t>
      </w:r>
      <w:r>
        <w:rPr>
          <w:rFonts w:hint="eastAsia"/>
          <w:lang w:val="en-US" w:eastAsia="zh-CN"/>
        </w:rPr>
        <w:t>此件公开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2CB62"/>
    <w:multiLevelType w:val="singleLevel"/>
    <w:tmpl w:val="1402C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ZjkwZDc5NTI3MDU1YjU4ZThmYzM0YmIzNGY0MTYifQ=="/>
  </w:docVars>
  <w:rsids>
    <w:rsidRoot w:val="0E137510"/>
    <w:rsid w:val="01D6352B"/>
    <w:rsid w:val="038E5942"/>
    <w:rsid w:val="04545D1C"/>
    <w:rsid w:val="06712BB6"/>
    <w:rsid w:val="0E137510"/>
    <w:rsid w:val="0FC74BFC"/>
    <w:rsid w:val="0FE4089C"/>
    <w:rsid w:val="12D93FBD"/>
    <w:rsid w:val="144A2C1F"/>
    <w:rsid w:val="24F5212C"/>
    <w:rsid w:val="274B24DF"/>
    <w:rsid w:val="2CD40D4A"/>
    <w:rsid w:val="2E970554"/>
    <w:rsid w:val="302047CB"/>
    <w:rsid w:val="30650573"/>
    <w:rsid w:val="311741D6"/>
    <w:rsid w:val="332F6941"/>
    <w:rsid w:val="37123024"/>
    <w:rsid w:val="3A25419E"/>
    <w:rsid w:val="400C02AB"/>
    <w:rsid w:val="41AA1938"/>
    <w:rsid w:val="446B61D6"/>
    <w:rsid w:val="44C47D79"/>
    <w:rsid w:val="45AD54D8"/>
    <w:rsid w:val="45C269AF"/>
    <w:rsid w:val="4A411527"/>
    <w:rsid w:val="4A565917"/>
    <w:rsid w:val="4D395D77"/>
    <w:rsid w:val="4D415CBF"/>
    <w:rsid w:val="50AA5729"/>
    <w:rsid w:val="536845DB"/>
    <w:rsid w:val="571B645E"/>
    <w:rsid w:val="59FE666C"/>
    <w:rsid w:val="5D927755"/>
    <w:rsid w:val="5F351B48"/>
    <w:rsid w:val="67F1102B"/>
    <w:rsid w:val="6BE658FB"/>
    <w:rsid w:val="70404BA8"/>
    <w:rsid w:val="72BD2C86"/>
    <w:rsid w:val="72F65D3A"/>
    <w:rsid w:val="75EA7F97"/>
    <w:rsid w:val="78063C29"/>
    <w:rsid w:val="784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540</Characters>
  <Lines>0</Lines>
  <Paragraphs>0</Paragraphs>
  <TotalTime>1</TotalTime>
  <ScaleCrop>false</ScaleCrop>
  <LinksUpToDate>false</LinksUpToDate>
  <CharactersWithSpaces>608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2024-08-07T07:14:00Z</dcterms:created>
  <dc:creator>择慧·离黯</dc:creator>
  <cp:lastModifiedBy>择慧·离黯</cp:lastModifiedBy>
  <dcterms:modified xsi:type="dcterms:W3CDTF">2024-08-13T05:51:23Z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741CF0C26BC74289969A057E4C78CFD3_11</vt:lpwstr>
  </property>
</Properties>
</file>