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AA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8"/>
          <w:kern w:val="0"/>
          <w:sz w:val="43"/>
          <w:szCs w:val="43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8"/>
          <w:kern w:val="0"/>
          <w:sz w:val="43"/>
          <w:szCs w:val="43"/>
          <w:lang w:val="en-US" w:eastAsia="zh-CN"/>
        </w:rPr>
        <w:t>2026暑假</w:t>
      </w: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spacing w:val="-8"/>
          <w:kern w:val="0"/>
          <w:sz w:val="43"/>
          <w:szCs w:val="43"/>
          <w:lang w:val="en-US" w:eastAsia="zh-CN"/>
        </w:rPr>
        <w:t>人工智能与新材料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8"/>
          <w:kern w:val="0"/>
          <w:sz w:val="43"/>
          <w:szCs w:val="43"/>
          <w:lang w:val="en-US" w:eastAsia="zh-CN"/>
        </w:rPr>
        <w:t>德国研学：</w:t>
      </w:r>
    </w:p>
    <w:p w14:paraId="18870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8"/>
          <w:kern w:val="0"/>
          <w:sz w:val="43"/>
          <w:szCs w:val="43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spacing w:val="-8"/>
          <w:kern w:val="0"/>
          <w:sz w:val="43"/>
          <w:szCs w:val="43"/>
          <w:lang w:val="en-US" w:eastAsia="zh-CN"/>
        </w:rPr>
        <w:t>探寻“智能物质”的创新密码项目报名通知</w:t>
      </w:r>
    </w:p>
    <w:p w14:paraId="3B7D8066">
      <w:pPr>
        <w:tabs>
          <w:tab w:val="left" w:pos="6868"/>
        </w:tabs>
        <w:spacing w:before="156" w:beforeLines="50" w:line="340" w:lineRule="exact"/>
        <w:ind w:right="680"/>
        <w:jc w:val="center"/>
        <w:rPr>
          <w:rFonts w:hint="eastAsia" w:ascii="Times New Roman" w:hAnsi="Times New Roman" w:eastAsia="仿宋" w:cs="Times New Roman"/>
          <w:b/>
          <w:sz w:val="30"/>
          <w:szCs w:val="30"/>
          <w:lang w:eastAsia="zh-CN"/>
        </w:rPr>
      </w:pPr>
      <w:bookmarkStart w:id="0" w:name="_GoBack"/>
      <w:bookmarkEnd w:id="0"/>
    </w:p>
    <w:p w14:paraId="334B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为契合当下人工智能与材料科学领域的发展需求，帮助学生培养前沿科研思维与实践应用能力，现将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安徽省澳戈蓝教育咨询有限公司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eastAsia="zh-CN"/>
        </w:rPr>
        <w:t>推出的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2026暑假人工智能与新材料德国研学项目通知如下：</w:t>
      </w:r>
    </w:p>
    <w:p w14:paraId="33F0B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</w:pPr>
    </w:p>
    <w:p w14:paraId="0E618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  <w:t>一、</w:t>
      </w:r>
      <w:r>
        <w:rPr>
          <w:rFonts w:hint="default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  <w:t>项目</w:t>
      </w: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  <w:t>特色</w:t>
      </w:r>
    </w:p>
    <w:p w14:paraId="30E45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1.顶尖院校联合承办：埃尔朗根-纽伦堡大学（FAU）与法兰克福大学联合接待，两所高校均在材料科学与人工智能领域拥有世界级实力，为项目提供专业且前沿的学术支撑。</w:t>
      </w:r>
    </w:p>
    <w:p w14:paraId="47E43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2.聚焦前沿研究方向：项目以人工智能与新材料交叉融合为核心主题，紧扣“数据驱动革命”趋势，契合当下材料科学与人工智能领域的发展需求，培养跨学科科研与应用思维。</w:t>
      </w:r>
    </w:p>
    <w:p w14:paraId="69115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3.理论实践深度融合：采用高校课程+实验室实训+企业参访+技术交流一体化培养模式，打破单一理论学习的局限，实现从理论知识到技术实操，再到产业应用的全链条学习。</w:t>
      </w:r>
    </w:p>
    <w:p w14:paraId="46B1F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4.产学研三位一体：参访资源覆盖化工、汽车制造、金融科技、传统制造等多个领域。实现科技学习与德国人文、科研文化体验的双重收获。</w:t>
      </w:r>
    </w:p>
    <w:p w14:paraId="7CB99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</w:p>
    <w:p w14:paraId="6B09E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  <w:t>二、项目</w:t>
      </w: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  <w:t>内容</w:t>
      </w:r>
    </w:p>
    <w:p w14:paraId="5DB0C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本项目面向国内高校材料类、人工智能、材料科学与工程、高分子材料、智能材料、数据科学、自动化等相关专业在校大学生，以人工智能与新材料为核心主题，在德国法兰克福与纽伦堡两座工业与科教重镇开展为期14 天的暑期研学。</w:t>
      </w:r>
    </w:p>
    <w:p w14:paraId="20F5C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项目由埃尔朗根-纽伦堡大学（FAU）与法兰克福大学联合接待，采用“高校课程 +实验室实训 + 企业参访 + 技术交流” 一体化模式，聚焦材料研发、AI 赋能材料制备与表征、功能材料智能化应用、新材料大数据分析、工业级材料 AI 检测、可持续智能材料等前沿方向，让学生系统理解AI如何改写物质发现的底层逻辑，亲手触碰“智能物质”的未来图景。</w:t>
      </w:r>
    </w:p>
    <w:p w14:paraId="1D546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</w:p>
    <w:p w14:paraId="33573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  <w:t>三、</w:t>
      </w: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  <w:t>项目收获</w:t>
      </w:r>
    </w:p>
    <w:p w14:paraId="607D9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研学结课后，学生须按时完成相关考试和答辩，合格者将获得由埃尔朗根-纽伦堡大学及其他高校颁发的结业证书（带成绩）。</w:t>
      </w:r>
    </w:p>
    <w:p w14:paraId="073E0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</w:pPr>
    </w:p>
    <w:p w14:paraId="1BEB6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  <w:t>四、</w:t>
      </w: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  <w:t>项目费用</w:t>
      </w:r>
    </w:p>
    <w:p w14:paraId="00C2D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研学费用：27800元</w:t>
      </w:r>
    </w:p>
    <w:p w14:paraId="0F49D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费用包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含</w:t>
      </w: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：住宿费、学费及参访费、导师费、活动物料费、项目服务费、接送机费、德国境内大交通费、陪同费用等。</w:t>
      </w:r>
    </w:p>
    <w:p w14:paraId="17B3C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费用不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含</w:t>
      </w: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：餐费、国际往返机票费、签证费、保险费以及其他个人消费内容。</w:t>
      </w:r>
    </w:p>
    <w:p w14:paraId="636E5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</w:p>
    <w:p w14:paraId="72BE7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  <w:t>五</w:t>
      </w: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  <w:t>、申请条件</w:t>
      </w:r>
    </w:p>
    <w:p w14:paraId="61546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1.拥护中国共产党的领导、热爱祖国、品德优良、身体健康，具有较强的独立学习及生活能力的全日制在校本科生和研究生；</w:t>
      </w:r>
    </w:p>
    <w:p w14:paraId="55553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2.学习成绩优良，综合素质较高；</w:t>
      </w:r>
    </w:p>
    <w:p w14:paraId="5DB18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3.语言能力要求：有一定的英语基础，可听懂英文授课并参与课堂互动；</w:t>
      </w:r>
    </w:p>
    <w:p w14:paraId="07B0A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4.学生在国外学习期间，应遵守当地法律法规和对方学校的各项规章制度，接受对方学校的管理。</w:t>
      </w:r>
    </w:p>
    <w:p w14:paraId="1C277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</w:p>
    <w:p w14:paraId="49836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  <w:t>六、项目咨询与报名</w:t>
      </w:r>
    </w:p>
    <w:p w14:paraId="005E5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1、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研学时间：2026年暑假（14天）</w:t>
      </w: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07/19-08/01</w:t>
      </w:r>
    </w:p>
    <w:p w14:paraId="0C0B5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2、授课语言：英语</w:t>
      </w:r>
    </w:p>
    <w:p w14:paraId="09443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3.具体报名方式及费用咨询：张老师  15655661116（微信同号）</w:t>
      </w:r>
    </w:p>
    <w:p w14:paraId="3DD37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邮件：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instrText xml:space="preserve"> HYPERLINK "mailto:oxfordschool@163.com" </w:instrTex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fldChar w:fldCharType="separate"/>
      </w:r>
      <w:r>
        <w:rPr>
          <w:rStyle w:val="11"/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oxfordschool@163.com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fldChar w:fldCharType="end"/>
      </w:r>
    </w:p>
    <w:p w14:paraId="17AEC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</w:pPr>
    </w:p>
    <w:p w14:paraId="5EE59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  <w:t>七、声明</w:t>
      </w:r>
    </w:p>
    <w:p w14:paraId="37AD0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b/>
          <w:bCs/>
          <w:sz w:val="24"/>
          <w:szCs w:val="24"/>
          <w:lang w:val="en-US" w:eastAsia="zh-CN"/>
        </w:rPr>
        <w:sectPr>
          <w:pgSz w:w="11906" w:h="16838"/>
          <w:pgMar w:top="1431" w:right="1134" w:bottom="1429" w:left="1134" w:header="0" w:footer="0" w:gutter="0"/>
          <w:cols w:space="720" w:num="1"/>
        </w:sect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本项目为学校服务学生成长的企业推广项目。学校不负责项目内容，也不承担由此产生的费用及责任。</w:t>
      </w:r>
    </w:p>
    <w:p w14:paraId="07B64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</w:p>
    <w:sectPr>
      <w:pgSz w:w="11906" w:h="16838"/>
      <w:pgMar w:top="1701" w:right="1134" w:bottom="147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5OTRmZTZhZTE2NjZhMjg1MjEyZGNlMmRkZWVmNjEifQ=="/>
  </w:docVars>
  <w:rsids>
    <w:rsidRoot w:val="624A4819"/>
    <w:rsid w:val="000C5397"/>
    <w:rsid w:val="007F7CF2"/>
    <w:rsid w:val="00914714"/>
    <w:rsid w:val="00BE7EC4"/>
    <w:rsid w:val="00E946C7"/>
    <w:rsid w:val="01967684"/>
    <w:rsid w:val="03F73B7A"/>
    <w:rsid w:val="08164100"/>
    <w:rsid w:val="097C328B"/>
    <w:rsid w:val="09F90A81"/>
    <w:rsid w:val="0A3624C6"/>
    <w:rsid w:val="0DBA221D"/>
    <w:rsid w:val="0DC227CB"/>
    <w:rsid w:val="0EA8251A"/>
    <w:rsid w:val="101D41D2"/>
    <w:rsid w:val="10A06571"/>
    <w:rsid w:val="126C1435"/>
    <w:rsid w:val="129002D4"/>
    <w:rsid w:val="13907FE6"/>
    <w:rsid w:val="17C84EA7"/>
    <w:rsid w:val="1C922ED4"/>
    <w:rsid w:val="1CEB6DEA"/>
    <w:rsid w:val="1D0B4105"/>
    <w:rsid w:val="1E703A89"/>
    <w:rsid w:val="1F612752"/>
    <w:rsid w:val="20791B86"/>
    <w:rsid w:val="20B4711D"/>
    <w:rsid w:val="21954C46"/>
    <w:rsid w:val="2205540F"/>
    <w:rsid w:val="220F5DDF"/>
    <w:rsid w:val="27AC55EA"/>
    <w:rsid w:val="2C8D133B"/>
    <w:rsid w:val="2E81725E"/>
    <w:rsid w:val="2EC07FA5"/>
    <w:rsid w:val="2F7F2A55"/>
    <w:rsid w:val="31CB3FF4"/>
    <w:rsid w:val="330E09B1"/>
    <w:rsid w:val="34985F17"/>
    <w:rsid w:val="351A4295"/>
    <w:rsid w:val="35E351C9"/>
    <w:rsid w:val="36866177"/>
    <w:rsid w:val="37172A8F"/>
    <w:rsid w:val="379702C0"/>
    <w:rsid w:val="37B57A82"/>
    <w:rsid w:val="3820486B"/>
    <w:rsid w:val="39A607ED"/>
    <w:rsid w:val="3A5D0027"/>
    <w:rsid w:val="3B365AC5"/>
    <w:rsid w:val="3CC14219"/>
    <w:rsid w:val="3CD45252"/>
    <w:rsid w:val="3F5016C1"/>
    <w:rsid w:val="40F81DFE"/>
    <w:rsid w:val="43A04DC1"/>
    <w:rsid w:val="461F5E43"/>
    <w:rsid w:val="4629258A"/>
    <w:rsid w:val="46DA1AD6"/>
    <w:rsid w:val="48690E9C"/>
    <w:rsid w:val="48831CF9"/>
    <w:rsid w:val="492D27A9"/>
    <w:rsid w:val="4A7B41D9"/>
    <w:rsid w:val="4B796708"/>
    <w:rsid w:val="4BC47F12"/>
    <w:rsid w:val="4EA74993"/>
    <w:rsid w:val="4F620629"/>
    <w:rsid w:val="4F842A19"/>
    <w:rsid w:val="559B6775"/>
    <w:rsid w:val="56736FAF"/>
    <w:rsid w:val="593A4475"/>
    <w:rsid w:val="5A5E60FD"/>
    <w:rsid w:val="5CEB1EEF"/>
    <w:rsid w:val="5D1E4778"/>
    <w:rsid w:val="600A54B2"/>
    <w:rsid w:val="605A4475"/>
    <w:rsid w:val="60951F3F"/>
    <w:rsid w:val="60DD4245"/>
    <w:rsid w:val="624A4819"/>
    <w:rsid w:val="63B247DB"/>
    <w:rsid w:val="65F22EA0"/>
    <w:rsid w:val="67A21D44"/>
    <w:rsid w:val="68E3497A"/>
    <w:rsid w:val="6B377E7E"/>
    <w:rsid w:val="6C3C2C71"/>
    <w:rsid w:val="6ECF7764"/>
    <w:rsid w:val="6F4C5620"/>
    <w:rsid w:val="70103730"/>
    <w:rsid w:val="7092182A"/>
    <w:rsid w:val="72E51F34"/>
    <w:rsid w:val="736A4281"/>
    <w:rsid w:val="73E0132C"/>
    <w:rsid w:val="755E00A5"/>
    <w:rsid w:val="760A5684"/>
    <w:rsid w:val="7721176D"/>
    <w:rsid w:val="785C7CED"/>
    <w:rsid w:val="79DC759F"/>
    <w:rsid w:val="7B6F7150"/>
    <w:rsid w:val="7BCC511B"/>
    <w:rsid w:val="7C6744D1"/>
    <w:rsid w:val="7CE4330E"/>
    <w:rsid w:val="7D206BAF"/>
    <w:rsid w:val="7EAC43CC"/>
    <w:rsid w:val="7EB937A4"/>
    <w:rsid w:val="7F8E0661"/>
    <w:rsid w:val="7F8E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styleId="12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1098</Words>
  <Characters>1168</Characters>
  <Lines>44</Lines>
  <Paragraphs>40</Paragraphs>
  <TotalTime>1</TotalTime>
  <ScaleCrop>false</ScaleCrop>
  <LinksUpToDate>false</LinksUpToDate>
  <CharactersWithSpaces>1180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2023-04-21T09:15:00Z</dcterms:created>
  <dc:creator>LESSA</dc:creator>
  <cp:lastModifiedBy>莱萨</cp:lastModifiedBy>
  <dcterms:modified xsi:type="dcterms:W3CDTF">2026-04-02T02:32:20Z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CD5B898AEF154EDBBF28559D5B89BD65_13</vt:lpwstr>
  </property>
  <property fmtid="{D5CDD505-2E9C-101B-9397-08002B2CF9AE}" pid="4" name="KSOTemplateDocerSaveRecord">
    <vt:lpwstr>eyJoZGlkIjoiYzMyMzdmYmJmOTZjYjFjOThmZjQ0YjEyMGNkNDQzZjgiLCJ1c2VySWQiOiIyNTA4MTkyNDQifQ==</vt:lpwstr>
  </property>
</Properties>
</file>